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FF" w:rsidRPr="003314D7" w:rsidRDefault="00D22EA5" w:rsidP="00D2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D7">
        <w:rPr>
          <w:rFonts w:ascii="Times New Roman" w:hAnsi="Times New Roman" w:cs="Times New Roman"/>
          <w:b/>
          <w:sz w:val="28"/>
          <w:szCs w:val="28"/>
        </w:rPr>
        <w:t>Калейдоскоп професій</w:t>
      </w:r>
    </w:p>
    <w:tbl>
      <w:tblPr>
        <w:tblStyle w:val="a4"/>
        <w:tblW w:w="10754" w:type="dxa"/>
        <w:tblInd w:w="-318" w:type="dxa"/>
        <w:tblLook w:val="0000"/>
      </w:tblPr>
      <w:tblGrid>
        <w:gridCol w:w="1125"/>
        <w:gridCol w:w="9561"/>
        <w:gridCol w:w="68"/>
      </w:tblGrid>
      <w:tr w:rsidR="00454481" w:rsidRPr="003314D7" w:rsidTr="001A4A25">
        <w:trPr>
          <w:trHeight w:val="1800"/>
        </w:trPr>
        <w:tc>
          <w:tcPr>
            <w:tcW w:w="1125" w:type="dxa"/>
          </w:tcPr>
          <w:p w:rsidR="00454481" w:rsidRPr="003314D7" w:rsidRDefault="00454481" w:rsidP="003735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37350D">
            <w:pPr>
              <w:spacing w:after="200" w:line="276" w:lineRule="auto"/>
              <w:ind w:left="2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9" w:type="dxa"/>
            <w:gridSpan w:val="2"/>
          </w:tcPr>
          <w:p w:rsidR="00454481" w:rsidRPr="003314D7" w:rsidRDefault="00454481" w:rsidP="00454481">
            <w:pPr>
              <w:spacing w:after="200" w:line="276" w:lineRule="auto"/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І. частина (Привітання)</w:t>
            </w:r>
          </w:p>
          <w:p w:rsidR="00454481" w:rsidRPr="003314D7" w:rsidRDefault="00454481" w:rsidP="00454481">
            <w:pPr>
              <w:spacing w:after="200"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Ми знову з вами, і хочемо вас привітати. Обрана нами професія – це лікарі, адже   на нашу думку вона є однією з найпотрібніших.</w:t>
            </w:r>
          </w:p>
        </w:tc>
      </w:tr>
      <w:tr w:rsidR="00454481" w:rsidRPr="003314D7" w:rsidTr="003314D7">
        <w:trPr>
          <w:trHeight w:val="1475"/>
        </w:trPr>
        <w:tc>
          <w:tcPr>
            <w:tcW w:w="1125" w:type="dxa"/>
          </w:tcPr>
          <w:p w:rsidR="00454481" w:rsidRPr="003314D7" w:rsidRDefault="00454481" w:rsidP="0045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4481" w:rsidRPr="003314D7" w:rsidRDefault="00454481" w:rsidP="0045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9" w:type="dxa"/>
            <w:gridSpan w:val="2"/>
          </w:tcPr>
          <w:p w:rsidR="00454481" w:rsidRPr="003314D7" w:rsidRDefault="00454481" w:rsidP="00454481">
            <w:pPr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Відомо, що лікарі діляться на 3 категорії:</w:t>
            </w:r>
          </w:p>
          <w:p w:rsidR="00454481" w:rsidRPr="003314D7" w:rsidRDefault="00454481" w:rsidP="00454481">
            <w:pPr>
              <w:pStyle w:val="a3"/>
              <w:numPr>
                <w:ilvl w:val="0"/>
                <w:numId w:val="1"/>
              </w:numPr>
              <w:ind w:left="1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Це лікарі від Бога;</w:t>
            </w:r>
          </w:p>
          <w:p w:rsidR="00454481" w:rsidRPr="003314D7" w:rsidRDefault="00454481" w:rsidP="00454481">
            <w:pPr>
              <w:pStyle w:val="a3"/>
              <w:numPr>
                <w:ilvl w:val="0"/>
                <w:numId w:val="1"/>
              </w:numPr>
              <w:ind w:left="1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Лікарі – ну, з Богом;</w:t>
            </w:r>
          </w:p>
          <w:p w:rsidR="00454481" w:rsidRPr="003314D7" w:rsidRDefault="00454481" w:rsidP="00454481">
            <w:pPr>
              <w:pStyle w:val="a3"/>
              <w:numPr>
                <w:ilvl w:val="0"/>
                <w:numId w:val="1"/>
              </w:numPr>
              <w:ind w:left="1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Не дай Боже!!!</w:t>
            </w:r>
          </w:p>
        </w:tc>
      </w:tr>
      <w:tr w:rsidR="00454481" w:rsidRPr="003314D7" w:rsidTr="001A4A25">
        <w:trPr>
          <w:gridAfter w:val="1"/>
          <w:wAfter w:w="68" w:type="dxa"/>
          <w:trHeight w:val="1176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Приходить мужик до лікаря з ножем у спині. Доктор</w:t>
            </w:r>
          </w:p>
          <w:p w:rsidR="00454481" w:rsidRPr="003314D7" w:rsidRDefault="00454481" w:rsidP="00454481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-Болить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4481" w:rsidRPr="003314D7" w:rsidRDefault="00454481" w:rsidP="00454481">
            <w:pPr>
              <w:pStyle w:val="a3"/>
              <w:spacing w:after="200" w:line="276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-Так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ні, тільки коли сміюся.</w:t>
            </w:r>
          </w:p>
        </w:tc>
      </w:tr>
      <w:tr w:rsidR="00454481" w:rsidRPr="003314D7" w:rsidTr="001A4A25">
        <w:trPr>
          <w:gridAfter w:val="1"/>
          <w:wAfter w:w="68" w:type="dxa"/>
          <w:trHeight w:val="372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spacing w:after="200" w:line="276" w:lineRule="auto"/>
              <w:ind w:left="629"/>
              <w:jc w:val="center"/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</w:pPr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>3</w:t>
            </w:r>
          </w:p>
          <w:p w:rsidR="00454481" w:rsidRPr="003314D7" w:rsidRDefault="00454481" w:rsidP="00454481">
            <w:pPr>
              <w:pStyle w:val="a3"/>
              <w:spacing w:after="200" w:line="276" w:lineRule="auto"/>
              <w:ind w:left="629"/>
              <w:jc w:val="center"/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</w:pPr>
          </w:p>
          <w:p w:rsidR="00454481" w:rsidRPr="003314D7" w:rsidRDefault="00454481" w:rsidP="00454481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spacing w:after="200" w:line="276" w:lineRule="auto"/>
              <w:ind w:left="149"/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</w:pPr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 xml:space="preserve">Хворий приходить до лікаря з результатами обстеження: — Доктор, які </w:t>
            </w:r>
          </w:p>
          <w:p w:rsidR="00454481" w:rsidRPr="003314D7" w:rsidRDefault="00454481" w:rsidP="00454481">
            <w:pPr>
              <w:pStyle w:val="a3"/>
              <w:spacing w:after="200" w:line="276" w:lineRule="auto"/>
              <w:ind w:left="149"/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</w:pPr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 xml:space="preserve">результати? — Все </w:t>
            </w:r>
            <w:proofErr w:type="spellStart"/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>плохо</w:t>
            </w:r>
            <w:proofErr w:type="spellEnd"/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 xml:space="preserve">. У легенях у вас вапно, у жовчному — камені, у </w:t>
            </w:r>
          </w:p>
          <w:p w:rsidR="00454481" w:rsidRPr="003314D7" w:rsidRDefault="00454481" w:rsidP="00454481">
            <w:pPr>
              <w:pStyle w:val="a3"/>
              <w:spacing w:after="200" w:line="276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Arial" w:hAnsi="Arial" w:cs="Arial"/>
                <w:color w:val="52594F"/>
                <w:sz w:val="28"/>
                <w:szCs w:val="28"/>
                <w:shd w:val="clear" w:color="auto" w:fill="D4CCAA"/>
              </w:rPr>
              <w:t>бруньках — пісок. — Тоді скажіть де в мене цемент і я будуватися почну!</w:t>
            </w:r>
          </w:p>
        </w:tc>
      </w:tr>
      <w:tr w:rsidR="00454481" w:rsidRPr="003314D7" w:rsidTr="001A4A25">
        <w:trPr>
          <w:gridAfter w:val="1"/>
          <w:wAfter w:w="68" w:type="dxa"/>
          <w:trHeight w:val="324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Зустрічаються два психіатри. Один говорить іншому: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У мене такий хворий цікавий, він уважає себе автомобілем.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Ну і як ти його лікуєш?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А я його ніяк не лечу. Я на ньому додому їжджу.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81" w:rsidRPr="003314D7" w:rsidTr="003314D7">
        <w:trPr>
          <w:gridAfter w:val="1"/>
          <w:wAfter w:w="68" w:type="dxa"/>
          <w:trHeight w:val="807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Лікарю, у моєї дружини пропав голос. Що робити?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—    Спробуйте повернутися додому о третій годині ночі…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81" w:rsidRPr="003314D7" w:rsidTr="001A4A25">
        <w:trPr>
          <w:gridAfter w:val="1"/>
          <w:wAfter w:w="68" w:type="dxa"/>
          <w:trHeight w:val="168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Працівники охорони здоров’я нашої області серйозно занепокоєні тим фактом, 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що у школах курить сімдесят п’ять відсотків тих, хто постійно п’є…</w:t>
            </w:r>
          </w:p>
          <w:p w:rsidR="00454481" w:rsidRPr="003314D7" w:rsidRDefault="00454481" w:rsidP="00454481">
            <w:pPr>
              <w:pStyle w:val="a3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81" w:rsidRPr="003314D7" w:rsidTr="001A4A25">
        <w:trPr>
          <w:gridAfter w:val="1"/>
          <w:wAfter w:w="68" w:type="dxa"/>
          <w:trHeight w:val="132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Табличка в кабінеті лікаря: «КВІТИ Й ЦУКЕРКИ НЕ П’Ю!»</w:t>
            </w:r>
          </w:p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81" w:rsidRPr="003314D7" w:rsidTr="003314D7">
        <w:trPr>
          <w:gridAfter w:val="1"/>
          <w:wAfter w:w="68" w:type="dxa"/>
          <w:trHeight w:val="1101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 Дівчино, коли я бачу вашу усмішку, мені хочеться запросити вас до себе.</w:t>
            </w:r>
          </w:p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—    Ви нахаба!</w:t>
            </w:r>
          </w:p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—    Ні, я стоматолог</w:t>
            </w:r>
          </w:p>
        </w:tc>
      </w:tr>
      <w:tr w:rsidR="00454481" w:rsidRPr="003314D7" w:rsidTr="001A4A25">
        <w:trPr>
          <w:gridAfter w:val="1"/>
          <w:wAfter w:w="68" w:type="dxa"/>
          <w:trHeight w:val="180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Лікарю, ви сказали мені висунути язика. Я вже давно це зробила, а ви на нього </w:t>
            </w:r>
          </w:p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навіть не глянули.</w:t>
            </w:r>
          </w:p>
          <w:p w:rsidR="00454481" w:rsidRPr="003314D7" w:rsidRDefault="00454481" w:rsidP="00454481">
            <w:pPr>
              <w:pStyle w:val="a3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—    Розумієте, у тиші мені зручніше знайомитися з історією вашої хвороби.</w:t>
            </w:r>
          </w:p>
        </w:tc>
      </w:tr>
      <w:tr w:rsidR="00454481" w:rsidRPr="003314D7" w:rsidTr="001A4A25">
        <w:trPr>
          <w:gridAfter w:val="1"/>
          <w:wAfter w:w="68" w:type="dxa"/>
          <w:trHeight w:val="132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Пацієнт: 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Лікарю, а це правда, що здоров'я не купиш ні за які гроші? 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Лікар: 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Та бог з вами! Хто це вам сказав таку дурницю?</w:t>
            </w:r>
          </w:p>
        </w:tc>
      </w:tr>
      <w:tr w:rsidR="00454481" w:rsidRPr="003314D7" w:rsidTr="001A4A25">
        <w:trPr>
          <w:gridAfter w:val="1"/>
          <w:wAfter w:w="68" w:type="dxa"/>
          <w:trHeight w:val="168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454481" w:rsidRPr="003314D7" w:rsidRDefault="00454481" w:rsidP="0045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Реаніматолог - лікар, який розклеює ласти</w:t>
            </w:r>
          </w:p>
        </w:tc>
      </w:tr>
      <w:tr w:rsidR="00454481" w:rsidRPr="003314D7" w:rsidTr="001A4A25">
        <w:trPr>
          <w:gridAfter w:val="1"/>
          <w:wAfter w:w="68" w:type="dxa"/>
          <w:trHeight w:val="144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Зубний лікар після трьох годин спроб вирвати зуб у пацієнта говорить: “. Нехай 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його тобі паровоз смикає”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Через тиждень зустрічає його на вулиці без зубів взагалі.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Пацієнт: ” Доктор, я зробив як Ви сказали – прив'язав свій зуб до останнього 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вагону потяга”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Доктор: ” Ну і”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Пацієнт: ” Три вагона зійшли з рейок”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Доктор: “А зуби тоді де?”</w:t>
            </w:r>
          </w:p>
          <w:p w:rsidR="00454481" w:rsidRPr="003314D7" w:rsidRDefault="00454481" w:rsidP="00454481">
            <w:pPr>
              <w:pStyle w:val="a3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Пацієнт: ” Начальник станції вибив ”</w:t>
            </w:r>
          </w:p>
        </w:tc>
      </w:tr>
      <w:tr w:rsidR="00454481" w:rsidRPr="003314D7" w:rsidTr="001A4A25">
        <w:trPr>
          <w:gridAfter w:val="1"/>
          <w:wAfter w:w="68" w:type="dxa"/>
          <w:trHeight w:val="168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1" w:rsidRPr="003314D7" w:rsidRDefault="00454481" w:rsidP="00454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1" w:type="dxa"/>
          </w:tcPr>
          <w:p w:rsidR="00454481" w:rsidRPr="003314D7" w:rsidRDefault="00454481" w:rsidP="00454481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– Лікарю, у мене депресія.</w:t>
            </w:r>
          </w:p>
          <w:p w:rsidR="00454481" w:rsidRPr="003314D7" w:rsidRDefault="00454481" w:rsidP="00454481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– Ну що я можу Вам порадити… Найкращі ліки – поринути з головою в роботу!</w:t>
            </w:r>
          </w:p>
          <w:p w:rsidR="00454481" w:rsidRPr="003314D7" w:rsidRDefault="00454481" w:rsidP="00454481">
            <w:pPr>
              <w:pStyle w:val="a3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– Але я замішую бетон, лікарю</w:t>
            </w:r>
          </w:p>
        </w:tc>
      </w:tr>
      <w:tr w:rsidR="00454481" w:rsidRPr="003314D7" w:rsidTr="001A4A25">
        <w:trPr>
          <w:gridAfter w:val="1"/>
          <w:wAfter w:w="68" w:type="dxa"/>
          <w:trHeight w:val="142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1" w:type="dxa"/>
          </w:tcPr>
          <w:p w:rsidR="00CF29D5" w:rsidRPr="003314D7" w:rsidRDefault="00454481" w:rsidP="0037350D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Якщо лікарі вчилися так само, як я,          то я віддам перевагу подорожнику.</w:t>
            </w:r>
          </w:p>
        </w:tc>
      </w:tr>
      <w:tr w:rsidR="00454481" w:rsidRPr="003314D7" w:rsidTr="001A4A25">
        <w:trPr>
          <w:gridAfter w:val="1"/>
          <w:wAfter w:w="68" w:type="dxa"/>
          <w:trHeight w:val="168"/>
        </w:trPr>
        <w:tc>
          <w:tcPr>
            <w:tcW w:w="1125" w:type="dxa"/>
          </w:tcPr>
          <w:p w:rsidR="00454481" w:rsidRPr="003314D7" w:rsidRDefault="00454481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561" w:type="dxa"/>
          </w:tcPr>
          <w:p w:rsidR="00454481" w:rsidRPr="003314D7" w:rsidRDefault="001A4A25" w:rsidP="001A4A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Лікарю!</w:t>
            </w: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Лікарю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ми його втратили!!</w:t>
            </w:r>
          </w:p>
          <w:p w:rsidR="00CF29D5" w:rsidRPr="003314D7" w:rsidRDefault="001A4A25" w:rsidP="003314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Та не переживайте ви так!У нас таких ще повна палата.</w:t>
            </w:r>
          </w:p>
        </w:tc>
      </w:tr>
      <w:tr w:rsidR="00454481" w:rsidRPr="003314D7" w:rsidTr="003314D7">
        <w:trPr>
          <w:gridAfter w:val="1"/>
          <w:wAfter w:w="68" w:type="dxa"/>
          <w:trHeight w:val="846"/>
        </w:trPr>
        <w:tc>
          <w:tcPr>
            <w:tcW w:w="1125" w:type="dxa"/>
          </w:tcPr>
          <w:p w:rsidR="001A4A25" w:rsidRPr="003314D7" w:rsidRDefault="001A4A25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1" w:type="dxa"/>
          </w:tcPr>
          <w:p w:rsidR="001A4A25" w:rsidRPr="003314D7" w:rsidRDefault="00CF29D5" w:rsidP="001A4A25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Ось вам снодійне на 6 днів.</w:t>
            </w:r>
            <w:r w:rsidR="001A4A25"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481" w:rsidRPr="003314D7" w:rsidRDefault="00CF29D5" w:rsidP="001A4A25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Але я не хочу спати так довго.</w:t>
            </w:r>
          </w:p>
        </w:tc>
      </w:tr>
      <w:tr w:rsidR="001A4A25" w:rsidRPr="003314D7" w:rsidTr="003314D7">
        <w:trPr>
          <w:gridAfter w:val="1"/>
          <w:wAfter w:w="68" w:type="dxa"/>
          <w:trHeight w:val="1734"/>
        </w:trPr>
        <w:tc>
          <w:tcPr>
            <w:tcW w:w="1125" w:type="dxa"/>
          </w:tcPr>
          <w:p w:rsidR="001A4A25" w:rsidRPr="003314D7" w:rsidRDefault="001A4A25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1" w:type="dxa"/>
          </w:tcPr>
          <w:p w:rsidR="00AA7AB3" w:rsidRPr="003314D7" w:rsidRDefault="00AA7AB3" w:rsidP="00AA7A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Лікарю, що за безглузде лікування ви мені призначили?</w:t>
            </w:r>
          </w:p>
          <w:p w:rsidR="00AA7AB3" w:rsidRPr="003314D7" w:rsidRDefault="00AA7AB3" w:rsidP="00AA7A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Чому безглузде?Прийняти на ніч дві пігулки аспірину і гарячу ванну.</w:t>
            </w:r>
          </w:p>
          <w:p w:rsidR="00CF29D5" w:rsidRPr="003314D7" w:rsidRDefault="00AA7AB3" w:rsidP="003314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Ну ладно, аспірин, але ванну?Після перших 10 літрів мені зовсім стає погано!</w:t>
            </w:r>
          </w:p>
        </w:tc>
      </w:tr>
      <w:tr w:rsidR="001A4A25" w:rsidRPr="003314D7" w:rsidTr="001A4A25">
        <w:trPr>
          <w:gridAfter w:val="1"/>
          <w:wAfter w:w="68" w:type="dxa"/>
          <w:trHeight w:val="192"/>
        </w:trPr>
        <w:tc>
          <w:tcPr>
            <w:tcW w:w="1125" w:type="dxa"/>
          </w:tcPr>
          <w:p w:rsidR="001A4A25" w:rsidRPr="003314D7" w:rsidRDefault="001A4A25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1" w:type="dxa"/>
          </w:tcPr>
          <w:p w:rsidR="00CF29D5" w:rsidRPr="003314D7" w:rsidRDefault="00CF29D5" w:rsidP="001A4A25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Якщо я не помиляюся, здається я доручив вам взяти кров у хворого з шостої палати? – каже лікар медсестрі.</w:t>
            </w:r>
          </w:p>
          <w:p w:rsidR="001A4A25" w:rsidRPr="003314D7" w:rsidRDefault="00CF29D5" w:rsidP="003314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А я зробила! Вийшло рівно 5 літрів!!!</w:t>
            </w:r>
          </w:p>
        </w:tc>
      </w:tr>
      <w:tr w:rsidR="001A4A25" w:rsidRPr="003314D7" w:rsidTr="001A4A25">
        <w:trPr>
          <w:gridAfter w:val="1"/>
          <w:wAfter w:w="68" w:type="dxa"/>
          <w:trHeight w:val="192"/>
        </w:trPr>
        <w:tc>
          <w:tcPr>
            <w:tcW w:w="1125" w:type="dxa"/>
          </w:tcPr>
          <w:p w:rsidR="001A4A25" w:rsidRPr="003314D7" w:rsidRDefault="001A4A25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1" w:type="dxa"/>
          </w:tcPr>
          <w:p w:rsidR="00CF29D5" w:rsidRPr="003314D7" w:rsidRDefault="00CF29D5" w:rsidP="009664CE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Дзвінок в швидку допомогу:</w:t>
            </w:r>
          </w:p>
          <w:p w:rsidR="00CF29D5" w:rsidRPr="003314D7" w:rsidRDefault="00CF29D5" w:rsidP="00CF2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Швидка допомога. Слухаємо.</w:t>
            </w:r>
          </w:p>
          <w:p w:rsidR="00CF29D5" w:rsidRPr="003314D7" w:rsidRDefault="00CF29D5" w:rsidP="00CF2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Моя дитина випадково проковтнула ручку.</w:t>
            </w:r>
          </w:p>
          <w:p w:rsidR="00CF29D5" w:rsidRPr="003314D7" w:rsidRDefault="00CF29D5" w:rsidP="00CF2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Вже </w:t>
            </w: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виїхаємо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F29D5" w:rsidRPr="003314D7" w:rsidRDefault="00CF29D5" w:rsidP="00CF2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А що мені робити?</w:t>
            </w:r>
          </w:p>
          <w:p w:rsidR="001A4A25" w:rsidRPr="003314D7" w:rsidRDefault="00CF29D5" w:rsidP="003314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Поки що пишіть олівцем.</w:t>
            </w:r>
          </w:p>
        </w:tc>
      </w:tr>
      <w:tr w:rsidR="001A4A25" w:rsidRPr="003314D7" w:rsidTr="001A4A25">
        <w:trPr>
          <w:gridAfter w:val="1"/>
          <w:wAfter w:w="68" w:type="dxa"/>
          <w:trHeight w:val="180"/>
        </w:trPr>
        <w:tc>
          <w:tcPr>
            <w:tcW w:w="1125" w:type="dxa"/>
          </w:tcPr>
          <w:p w:rsidR="001A4A25" w:rsidRPr="003314D7" w:rsidRDefault="009664CE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1" w:type="dxa"/>
          </w:tcPr>
          <w:p w:rsidR="00CF29D5" w:rsidRPr="003314D7" w:rsidRDefault="00CF29D5" w:rsidP="009664CE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Лікарю, що мені робити?Кожної ночі мені сниться, що я корова і їм траву.</w:t>
            </w:r>
          </w:p>
          <w:p w:rsidR="00CF29D5" w:rsidRPr="003314D7" w:rsidRDefault="00CF29D5" w:rsidP="009664CE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Ну, це не так страшно…</w:t>
            </w:r>
          </w:p>
          <w:p w:rsidR="001A4A25" w:rsidRPr="003314D7" w:rsidRDefault="00CF29D5" w:rsidP="00AA7AB3">
            <w:pPr>
              <w:pStyle w:val="a3"/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- Так але, коли я вранці прокидаюсь</w:t>
            </w:r>
            <w:r w:rsidR="00AA7AB3"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:пів матраца, як і не бувало!</w:t>
            </w:r>
          </w:p>
        </w:tc>
      </w:tr>
      <w:tr w:rsidR="001A4A25" w:rsidRPr="003314D7" w:rsidTr="001A4A25">
        <w:trPr>
          <w:gridAfter w:val="1"/>
          <w:wAfter w:w="68" w:type="dxa"/>
          <w:trHeight w:val="132"/>
        </w:trPr>
        <w:tc>
          <w:tcPr>
            <w:tcW w:w="1125" w:type="dxa"/>
          </w:tcPr>
          <w:p w:rsidR="001A4A25" w:rsidRPr="003314D7" w:rsidRDefault="009664CE" w:rsidP="00454481">
            <w:pPr>
              <w:pStyle w:val="a3"/>
              <w:ind w:lef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1" w:type="dxa"/>
          </w:tcPr>
          <w:p w:rsidR="001A4A25" w:rsidRPr="003314D7" w:rsidRDefault="00CF29D5" w:rsidP="00CF29D5">
            <w:pPr>
              <w:pStyle w:val="a3"/>
              <w:tabs>
                <w:tab w:val="left" w:pos="1890"/>
              </w:tabs>
              <w:ind w:left="62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Читаючи склад цукерок «</w:t>
            </w: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Чупа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Чупс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 xml:space="preserve">», розумієш, що для здоров’я  краще з’їсти </w:t>
            </w:r>
            <w:proofErr w:type="spellStart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палочку</w:t>
            </w:r>
            <w:proofErr w:type="spellEnd"/>
            <w:r w:rsidRPr="003314D7">
              <w:rPr>
                <w:rFonts w:ascii="Times New Roman" w:hAnsi="Times New Roman" w:cs="Times New Roman"/>
                <w:sz w:val="28"/>
                <w:szCs w:val="28"/>
              </w:rPr>
              <w:t>, на якій вона тримається.</w:t>
            </w:r>
          </w:p>
        </w:tc>
      </w:tr>
    </w:tbl>
    <w:p w:rsidR="00D22EA5" w:rsidRPr="003314D7" w:rsidRDefault="00D22EA5" w:rsidP="0037350D">
      <w:pPr>
        <w:rPr>
          <w:rFonts w:ascii="Times New Roman" w:hAnsi="Times New Roman" w:cs="Times New Roman"/>
          <w:sz w:val="28"/>
          <w:szCs w:val="28"/>
        </w:rPr>
      </w:pPr>
    </w:p>
    <w:sectPr w:rsidR="00D22EA5" w:rsidRPr="003314D7" w:rsidSect="0037350D">
      <w:pgSz w:w="11906" w:h="16838"/>
      <w:pgMar w:top="73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38"/>
    <w:multiLevelType w:val="hybridMultilevel"/>
    <w:tmpl w:val="74CAC868"/>
    <w:lvl w:ilvl="0" w:tplc="CED20EC2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49" w:hanging="360"/>
      </w:pPr>
    </w:lvl>
    <w:lvl w:ilvl="2" w:tplc="0422001B" w:tentative="1">
      <w:start w:val="1"/>
      <w:numFmt w:val="lowerRoman"/>
      <w:lvlText w:val="%3."/>
      <w:lvlJc w:val="right"/>
      <w:pPr>
        <w:ind w:left="2069" w:hanging="180"/>
      </w:pPr>
    </w:lvl>
    <w:lvl w:ilvl="3" w:tplc="0422000F" w:tentative="1">
      <w:start w:val="1"/>
      <w:numFmt w:val="decimal"/>
      <w:lvlText w:val="%4."/>
      <w:lvlJc w:val="left"/>
      <w:pPr>
        <w:ind w:left="2789" w:hanging="360"/>
      </w:pPr>
    </w:lvl>
    <w:lvl w:ilvl="4" w:tplc="04220019" w:tentative="1">
      <w:start w:val="1"/>
      <w:numFmt w:val="lowerLetter"/>
      <w:lvlText w:val="%5."/>
      <w:lvlJc w:val="left"/>
      <w:pPr>
        <w:ind w:left="3509" w:hanging="360"/>
      </w:pPr>
    </w:lvl>
    <w:lvl w:ilvl="5" w:tplc="0422001B" w:tentative="1">
      <w:start w:val="1"/>
      <w:numFmt w:val="lowerRoman"/>
      <w:lvlText w:val="%6."/>
      <w:lvlJc w:val="right"/>
      <w:pPr>
        <w:ind w:left="4229" w:hanging="180"/>
      </w:pPr>
    </w:lvl>
    <w:lvl w:ilvl="6" w:tplc="0422000F" w:tentative="1">
      <w:start w:val="1"/>
      <w:numFmt w:val="decimal"/>
      <w:lvlText w:val="%7."/>
      <w:lvlJc w:val="left"/>
      <w:pPr>
        <w:ind w:left="4949" w:hanging="360"/>
      </w:pPr>
    </w:lvl>
    <w:lvl w:ilvl="7" w:tplc="04220019" w:tentative="1">
      <w:start w:val="1"/>
      <w:numFmt w:val="lowerLetter"/>
      <w:lvlText w:val="%8."/>
      <w:lvlJc w:val="left"/>
      <w:pPr>
        <w:ind w:left="5669" w:hanging="360"/>
      </w:pPr>
    </w:lvl>
    <w:lvl w:ilvl="8" w:tplc="0422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2FA204DB"/>
    <w:multiLevelType w:val="hybridMultilevel"/>
    <w:tmpl w:val="7BB2014C"/>
    <w:lvl w:ilvl="0" w:tplc="4E687C64">
      <w:start w:val="15"/>
      <w:numFmt w:val="bullet"/>
      <w:lvlText w:val="-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7DFA3F5E"/>
    <w:multiLevelType w:val="hybridMultilevel"/>
    <w:tmpl w:val="4EC663B6"/>
    <w:lvl w:ilvl="0" w:tplc="17C07C34">
      <w:numFmt w:val="bullet"/>
      <w:lvlText w:val="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C3B"/>
    <w:rsid w:val="000E28DB"/>
    <w:rsid w:val="001A4A25"/>
    <w:rsid w:val="003314D7"/>
    <w:rsid w:val="0037350D"/>
    <w:rsid w:val="00454481"/>
    <w:rsid w:val="007F23AE"/>
    <w:rsid w:val="008A5C3B"/>
    <w:rsid w:val="008A7CFF"/>
    <w:rsid w:val="009664CE"/>
    <w:rsid w:val="009715FF"/>
    <w:rsid w:val="00A46F62"/>
    <w:rsid w:val="00AA7AB3"/>
    <w:rsid w:val="00C01900"/>
    <w:rsid w:val="00CF29D5"/>
    <w:rsid w:val="00D22EA5"/>
    <w:rsid w:val="00EC4A81"/>
    <w:rsid w:val="00FC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A5"/>
    <w:pPr>
      <w:ind w:left="720"/>
      <w:contextualSpacing/>
    </w:pPr>
  </w:style>
  <w:style w:type="table" w:styleId="a4">
    <w:name w:val="Table Grid"/>
    <w:basedOn w:val="a1"/>
    <w:uiPriority w:val="59"/>
    <w:rsid w:val="00D2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A5"/>
    <w:pPr>
      <w:ind w:left="720"/>
      <w:contextualSpacing/>
    </w:pPr>
  </w:style>
  <w:style w:type="table" w:styleId="a4">
    <w:name w:val="Table Grid"/>
    <w:basedOn w:val="a1"/>
    <w:uiPriority w:val="59"/>
    <w:rsid w:val="00D2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CB82-B888-46F1-B0C7-2E3C67CB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Слобідська ЗОШ</cp:lastModifiedBy>
  <cp:revision>7</cp:revision>
  <cp:lastPrinted>2013-11-04T09:44:00Z</cp:lastPrinted>
  <dcterms:created xsi:type="dcterms:W3CDTF">2013-11-03T05:50:00Z</dcterms:created>
  <dcterms:modified xsi:type="dcterms:W3CDTF">2013-11-04T09:45:00Z</dcterms:modified>
</cp:coreProperties>
</file>